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0F" w:rsidRDefault="00C34CAE" w:rsidP="00755621">
      <w:pPr>
        <w:tabs>
          <w:tab w:val="left" w:pos="3750"/>
          <w:tab w:val="right" w:pos="9540"/>
        </w:tabs>
        <w:spacing w:after="232"/>
        <w:ind w:right="-694"/>
        <w:rPr>
          <w:rFonts w:ascii="Arial" w:eastAsia="Calibri" w:hAnsi="Arial" w:cs="Arial"/>
          <w:b/>
          <w:sz w:val="24"/>
          <w:szCs w:val="24"/>
          <w:lang w:val="ro-RO"/>
        </w:rPr>
      </w:pPr>
      <w:r w:rsidRPr="00AA13CC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AA13CC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371BA7">
        <w:rPr>
          <w:rFonts w:ascii="Arial" w:eastAsia="Calibri" w:hAnsi="Arial" w:cs="Arial"/>
          <w:b/>
          <w:sz w:val="24"/>
          <w:szCs w:val="24"/>
          <w:lang w:val="ro-RO"/>
        </w:rPr>
        <w:t xml:space="preserve">Anexa </w:t>
      </w:r>
      <w:r w:rsidR="0087254B" w:rsidRPr="00371BA7">
        <w:rPr>
          <w:rFonts w:ascii="Arial" w:eastAsia="Calibri" w:hAnsi="Arial" w:cs="Arial"/>
          <w:b/>
          <w:sz w:val="24"/>
          <w:szCs w:val="24"/>
          <w:lang w:val="ro-RO"/>
        </w:rPr>
        <w:t>6</w:t>
      </w:r>
      <w:r w:rsidRPr="00371BA7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</w:p>
    <w:p w:rsidR="00C34CAE" w:rsidRDefault="00767D74" w:rsidP="00C34CAE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lang w:val="ro-RO"/>
        </w:rPr>
        <w:t>Lista</w:t>
      </w:r>
      <w:r w:rsidR="00C34CAE" w:rsidRPr="00371BA7">
        <w:rPr>
          <w:rFonts w:ascii="Arial" w:eastAsia="Calibri" w:hAnsi="Arial" w:cs="Arial"/>
          <w:b/>
          <w:sz w:val="24"/>
          <w:szCs w:val="24"/>
          <w:lang w:val="ro-RO"/>
        </w:rPr>
        <w:t xml:space="preserve"> de Evaluare calitativă – tehnică</w:t>
      </w:r>
      <w:r w:rsidR="007B2070" w:rsidRPr="00371BA7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150D2E">
        <w:rPr>
          <w:rFonts w:ascii="Arial" w:eastAsia="Calibri" w:hAnsi="Arial" w:cs="Arial"/>
          <w:b/>
          <w:sz w:val="24"/>
          <w:szCs w:val="24"/>
          <w:lang w:val="ro-RO"/>
        </w:rPr>
        <w:t>(proiecte de investiții)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567"/>
      </w:tblGrid>
      <w:tr w:rsidR="003A7161" w:rsidRPr="00371BA7" w:rsidTr="00214252">
        <w:trPr>
          <w:trHeight w:val="255"/>
        </w:trPr>
        <w:tc>
          <w:tcPr>
            <w:tcW w:w="9924" w:type="dxa"/>
            <w:gridSpan w:val="2"/>
            <w:shd w:val="clear" w:color="auto" w:fill="DEEAF6" w:themeFill="accent1" w:themeFillTint="33"/>
          </w:tcPr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Prioritatea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Uniunii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Nr. 4: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Creșterea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gradului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ocupare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forței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muncă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și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sporirea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coeziunii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teritoriale</w:t>
            </w:r>
            <w:proofErr w:type="spellEnd"/>
          </w:p>
          <w:p w:rsidR="003A7161" w:rsidRPr="00371BA7" w:rsidRDefault="003A7161" w:rsidP="00214252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BA7">
              <w:rPr>
                <w:rFonts w:ascii="Arial" w:hAnsi="Arial" w:cs="Arial"/>
                <w:b/>
                <w:sz w:val="24"/>
                <w:szCs w:val="24"/>
              </w:rPr>
              <w:t>STRATEGIA DE DEZVOLTARE LOCALA INTEGRATA PENTRU ASOCIATIA GRUPUL LOCAL DE PESCUIT „LOTRU-OLT MIJLOCIU”</w:t>
            </w:r>
          </w:p>
          <w:p w:rsidR="003A7161" w:rsidRPr="00371BA7" w:rsidRDefault="003A7161" w:rsidP="00371BA7">
            <w:pPr>
              <w:spacing w:after="8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Măsura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nr. …………………………………………………………………………</w:t>
            </w:r>
            <w:r w:rsidR="00371BA7" w:rsidRPr="00371BA7">
              <w:rPr>
                <w:rFonts w:ascii="Arial" w:eastAsia="Calibri" w:hAnsi="Arial" w:cs="Arial"/>
                <w:b/>
                <w:sz w:val="24"/>
                <w:szCs w:val="24"/>
              </w:rPr>
              <w:t>…………………</w:t>
            </w:r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3A7161" w:rsidRPr="00371BA7" w:rsidTr="00214252">
        <w:trPr>
          <w:trHeight w:val="2042"/>
        </w:trPr>
        <w:tc>
          <w:tcPr>
            <w:tcW w:w="9924" w:type="dxa"/>
            <w:gridSpan w:val="2"/>
            <w:shd w:val="clear" w:color="auto" w:fill="auto"/>
          </w:tcPr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Titlul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71BA7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0"/>
              <w:tblOverlap w:val="never"/>
              <w:tblW w:w="9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1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A7161" w:rsidRPr="00371BA7" w:rsidTr="00214252">
              <w:trPr>
                <w:trHeight w:val="275"/>
              </w:trPr>
              <w:tc>
                <w:tcPr>
                  <w:tcW w:w="2191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BA7">
                    <w:rPr>
                      <w:rFonts w:ascii="Arial" w:hAnsi="Arial" w:cs="Arial"/>
                      <w:sz w:val="24"/>
                      <w:szCs w:val="24"/>
                    </w:rPr>
                    <w:t xml:space="preserve">NR </w:t>
                  </w:r>
                  <w:proofErr w:type="spellStart"/>
                  <w:r w:rsidRPr="00371BA7">
                    <w:rPr>
                      <w:rFonts w:ascii="Arial" w:hAnsi="Arial" w:cs="Arial"/>
                      <w:sz w:val="24"/>
                      <w:szCs w:val="24"/>
                    </w:rPr>
                    <w:t>inregistrare</w:t>
                  </w:r>
                  <w:proofErr w:type="spellEnd"/>
                  <w:r w:rsidRPr="00371BA7">
                    <w:rPr>
                      <w:rFonts w:ascii="Arial" w:hAnsi="Arial" w:cs="Arial"/>
                      <w:sz w:val="24"/>
                      <w:szCs w:val="24"/>
                    </w:rPr>
                    <w:t xml:space="preserve"> FLAG /COD SMIS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A7161" w:rsidRPr="00371BA7" w:rsidRDefault="003A7161" w:rsidP="00214252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Durata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371BA7">
              <w:rPr>
                <w:rFonts w:ascii="Arial" w:eastAsia="Calibri" w:hAnsi="Arial" w:cs="Arial"/>
                <w:sz w:val="24"/>
                <w:szCs w:val="24"/>
              </w:rPr>
              <w:t>implementare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proofErr w:type="gram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…</w:t>
            </w:r>
            <w:r w:rsidRPr="00371BA7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luni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);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Valoarea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eligibilă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…………</w:t>
            </w:r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(lei); 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Fonduri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publice</w:t>
            </w:r>
            <w:proofErr w:type="spellEnd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…..</w:t>
            </w:r>
            <w:r w:rsidRPr="00371BA7">
              <w:rPr>
                <w:rFonts w:ascii="Arial" w:eastAsia="Calibri" w:hAnsi="Arial" w:cs="Arial"/>
                <w:sz w:val="24"/>
                <w:szCs w:val="24"/>
              </w:rPr>
              <w:t>(%)</w:t>
            </w:r>
          </w:p>
        </w:tc>
      </w:tr>
      <w:tr w:rsidR="003A7161" w:rsidRPr="00371BA7" w:rsidTr="00214252">
        <w:tc>
          <w:tcPr>
            <w:tcW w:w="7357" w:type="dxa"/>
            <w:shd w:val="clear" w:color="auto" w:fill="auto"/>
          </w:tcPr>
          <w:p w:rsidR="003A7161" w:rsidRPr="00371BA7" w:rsidRDefault="003A7161" w:rsidP="00214252">
            <w:pPr>
              <w:spacing w:after="8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71BA7">
              <w:rPr>
                <w:rFonts w:ascii="Arial" w:eastAsia="Calibri" w:hAnsi="Arial" w:cs="Arial"/>
                <w:b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567" w:type="dxa"/>
            <w:shd w:val="clear" w:color="auto" w:fill="auto"/>
          </w:tcPr>
          <w:p w:rsidR="003A7161" w:rsidRPr="00371BA7" w:rsidRDefault="003A7161" w:rsidP="00214252">
            <w:pPr>
              <w:spacing w:after="8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71BA7">
              <w:rPr>
                <w:rFonts w:ascii="Arial" w:hAnsi="Arial" w:cs="Arial"/>
                <w:b/>
                <w:sz w:val="24"/>
                <w:szCs w:val="24"/>
              </w:rPr>
              <w:t>Reprezentant</w:t>
            </w:r>
            <w:proofErr w:type="spellEnd"/>
            <w:r w:rsidRPr="00371BA7">
              <w:rPr>
                <w:rFonts w:ascii="Arial" w:hAnsi="Arial" w:cs="Arial"/>
                <w:b/>
                <w:sz w:val="24"/>
                <w:szCs w:val="24"/>
              </w:rPr>
              <w:t xml:space="preserve"> legal</w:t>
            </w:r>
          </w:p>
        </w:tc>
      </w:tr>
      <w:tr w:rsidR="003A7161" w:rsidRPr="00371BA7" w:rsidTr="00214252">
        <w:trPr>
          <w:trHeight w:val="759"/>
        </w:trPr>
        <w:tc>
          <w:tcPr>
            <w:tcW w:w="7357" w:type="dxa"/>
            <w:tcBorders>
              <w:bottom w:val="single" w:sz="4" w:space="0" w:color="auto"/>
            </w:tcBorders>
            <w:shd w:val="clear" w:color="auto" w:fill="auto"/>
          </w:tcPr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71BA7">
              <w:rPr>
                <w:rFonts w:ascii="Arial" w:eastAsia="Calibri" w:hAnsi="Arial" w:cs="Arial"/>
                <w:sz w:val="24"/>
                <w:szCs w:val="24"/>
              </w:rPr>
              <w:t>Denumire</w:t>
            </w:r>
            <w:proofErr w:type="spellEnd"/>
            <w:r w:rsidRPr="00371BA7">
              <w:rPr>
                <w:rFonts w:ascii="Arial" w:eastAsia="Calibri" w:hAnsi="Arial" w:cs="Arial"/>
                <w:sz w:val="24"/>
                <w:szCs w:val="24"/>
              </w:rPr>
              <w:t>………………………………..…….....................</w:t>
            </w: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</w:rPr>
              <w:t xml:space="preserve">Tel/fax……………………… </w:t>
            </w: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</w:rPr>
              <w:t>Email ……………………………………………………………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3A7161" w:rsidRPr="00371BA7" w:rsidRDefault="003A7161" w:rsidP="002142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Nume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7161" w:rsidRPr="00371BA7" w:rsidRDefault="003A7161" w:rsidP="002142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Prenume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7161" w:rsidRPr="00371BA7" w:rsidRDefault="003A7161" w:rsidP="00214252">
            <w:pPr>
              <w:spacing w:after="8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Funcţie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C34CAE" w:rsidRDefault="00C34CAE" w:rsidP="00C34CAE">
      <w:p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sz w:val="24"/>
          <w:szCs w:val="24"/>
          <w:lang w:val="ro-RO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24"/>
        <w:gridCol w:w="709"/>
        <w:gridCol w:w="708"/>
        <w:gridCol w:w="993"/>
        <w:gridCol w:w="1559"/>
      </w:tblGrid>
      <w:tr w:rsidR="00955427" w:rsidRPr="00371BA7" w:rsidTr="00955427">
        <w:trPr>
          <w:trHeight w:val="1361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955427" w:rsidRPr="00371BA7" w:rsidRDefault="00955427" w:rsidP="00CA2C4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  <w:p w:rsidR="00955427" w:rsidRPr="00371BA7" w:rsidRDefault="00955427" w:rsidP="00CA2C4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crt</w:t>
            </w:r>
          </w:p>
        </w:tc>
        <w:tc>
          <w:tcPr>
            <w:tcW w:w="5324" w:type="dxa"/>
            <w:shd w:val="clear" w:color="auto" w:fill="DEEAF6" w:themeFill="accent1" w:themeFillTint="33"/>
            <w:vAlign w:val="center"/>
          </w:tcPr>
          <w:p w:rsidR="00955427" w:rsidRPr="00371BA7" w:rsidRDefault="00955427" w:rsidP="00CA2C4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Criterii de evaluare tehnică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55427" w:rsidRPr="00371BA7" w:rsidRDefault="00955427" w:rsidP="00371BA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955427" w:rsidRPr="00371BA7" w:rsidRDefault="00955427" w:rsidP="00371BA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955427" w:rsidRPr="00371BA7" w:rsidRDefault="00955427" w:rsidP="00371BA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955427" w:rsidRPr="00371BA7" w:rsidRDefault="00955427" w:rsidP="00371BA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NU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955427" w:rsidRPr="00371BA7" w:rsidRDefault="00955427" w:rsidP="00371BA7">
            <w:pPr>
              <w:spacing w:after="0"/>
              <w:ind w:left="-108" w:right="-10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955427" w:rsidRPr="00371BA7" w:rsidRDefault="00955427" w:rsidP="00371BA7">
            <w:pPr>
              <w:spacing w:after="0"/>
              <w:ind w:left="-108" w:right="-10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NU ESTE CAZUL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55427" w:rsidRDefault="00955427" w:rsidP="00371BA7">
            <w:pPr>
              <w:spacing w:after="0"/>
              <w:ind w:left="-108" w:right="-10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955427" w:rsidRPr="00371BA7" w:rsidRDefault="00955427" w:rsidP="00371BA7">
            <w:pPr>
              <w:spacing w:after="0"/>
              <w:ind w:left="-108" w:right="-10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OBSERVATII</w:t>
            </w:r>
          </w:p>
        </w:tc>
      </w:tr>
      <w:tr w:rsidR="00955427" w:rsidRPr="00371BA7" w:rsidTr="00955427">
        <w:trPr>
          <w:trHeight w:val="367"/>
        </w:trPr>
        <w:tc>
          <w:tcPr>
            <w:tcW w:w="720" w:type="dxa"/>
            <w:shd w:val="clear" w:color="auto" w:fill="auto"/>
          </w:tcPr>
          <w:p w:rsidR="00955427" w:rsidRPr="00371BA7" w:rsidRDefault="00955427" w:rsidP="00CA2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371BA7"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  <w:t>1.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 xml:space="preserve">CALITATEA ŞI COERENŢA PROIECTULUI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227"/>
        </w:trPr>
        <w:tc>
          <w:tcPr>
            <w:tcW w:w="720" w:type="dxa"/>
            <w:vMerge w:val="restart"/>
            <w:shd w:val="clear" w:color="auto" w:fill="auto"/>
          </w:tcPr>
          <w:p w:rsidR="00955427" w:rsidRPr="00371BA7" w:rsidRDefault="00955427" w:rsidP="00CA2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1.1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  <w:t>Coerenţa documentaţiei tehnice (SF/DALI/PT/MJ) si a cererii de finantare. Datele sunt suficiente, corecte şi justificate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CA2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Piesele scrise sunt complete și respectă în totalitate concluziile din studiile de teren, expertiza tehnica, audit energetic (daca este cazul).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CA2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Părţile desenate sunt complete şi corespund cu părţile scrise, daca este cazul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CA2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Devizul general/devizele pe obiect respectă metodologia în conformitate cu modelul cadru solicitat/legislatie in vigoare. Devizele (general şi pe obiecte) estimative sunt clare, complete, realiste şi strâns corelate cu evaluarile/ memoriile tehnice si caietele de sarcini, acolo unde este cazul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CA2C40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 w:val="restart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1.2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 xml:space="preserve">Calitatea propunerii. Proiectul este realist în </w:t>
            </w: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lastRenderedPageBreak/>
              <w:t>raport cu activitățile de realizare a investiției și a tehnologiei promovate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Memoriul justificativ/cererea de finantare este clar prezentata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Graficului de implementare a activităţilor este corect stabilit și  prezentat într-o înlănțuire logică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 w:val="restart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1.3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Corelarea între obiectivele proiectului şi rezultatele acestuia.</w:t>
            </w:r>
          </w:p>
          <w:p w:rsidR="00955427" w:rsidRPr="00371BA7" w:rsidRDefault="00955427" w:rsidP="005E4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Solicitantul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demonstrează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in care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proiectul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parte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integrantă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strategiei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locale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in care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proiectul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contribuie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atingerea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obiectivelor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Strategiei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Masurii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proofErr w:type="spellStart"/>
            <w:r w:rsidRPr="00371BA7">
              <w:rPr>
                <w:rFonts w:ascii="Arial" w:eastAsia="Arial Unicode MS" w:hAnsi="Arial" w:cs="Arial"/>
                <w:bCs/>
                <w:sz w:val="24"/>
                <w:szCs w:val="24"/>
              </w:rPr>
              <w:t>Obiectivele</w:t>
            </w:r>
            <w:proofErr w:type="spellEnd"/>
            <w:r w:rsidRPr="00371BA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proiectului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sunt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clare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pot fi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atinse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în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perspectiva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realizării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proiectului</w:t>
            </w:r>
            <w:proofErr w:type="spellEnd"/>
            <w:r w:rsidRPr="00371BA7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Pr="00371BA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eastAsia="Arial Unicode MS" w:hAnsi="Arial" w:cs="Arial"/>
                <w:bCs/>
                <w:sz w:val="24"/>
                <w:szCs w:val="24"/>
              </w:rPr>
              <w:t>Activităţile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proiectului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clar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identificate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detaliate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strâns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corelate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cadrul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calendarului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realizare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atribuţiile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echipei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proiect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planificarea</w:t>
            </w:r>
            <w:proofErr w:type="spellEnd"/>
            <w:r w:rsidRPr="00371B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achiziţiilor</w:t>
            </w:r>
            <w:proofErr w:type="spellEnd"/>
            <w:r w:rsidRPr="00371B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publice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Rezultatele</w:t>
            </w:r>
            <w:proofErr w:type="spellEnd"/>
            <w:r w:rsidRPr="00371B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indicatorii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corelaţi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activităţile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ţintele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71BA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fezabile</w:t>
            </w:r>
            <w:proofErr w:type="spellEnd"/>
            <w:proofErr w:type="gramEnd"/>
            <w:r w:rsidRPr="00371BA7"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identificate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bCs/>
                <w:sz w:val="24"/>
                <w:szCs w:val="24"/>
              </w:rPr>
              <w:t>riscuri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mecanisme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adecvate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gestionare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71BA7">
              <w:rPr>
                <w:rFonts w:ascii="Arial" w:hAnsi="Arial" w:cs="Arial"/>
                <w:sz w:val="24"/>
                <w:szCs w:val="24"/>
              </w:rPr>
              <w:t>riscurilor</w:t>
            </w:r>
            <w:proofErr w:type="spellEnd"/>
            <w:r w:rsidRPr="00371BA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SUSTENABILITATEA PROIECTULUI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spacing w:after="0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2.1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pl-PL"/>
              </w:rPr>
            </w:pPr>
            <w:r w:rsidRPr="00371BA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Solicitantul dovedeşte capacitatea tehnică de a asigura menţinerea rezultatelor şi efectelor proiectului după încheierea proiectului şi încetarea finanţării nerambursabile</w:t>
            </w: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c>
          <w:tcPr>
            <w:tcW w:w="720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2.2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ED4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In cazul structurilor de primire turistica/ alimentatie publica, solicitantul si-a luat angajamentul de a introduce investitia in circuitul turistic</w:t>
            </w:r>
          </w:p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282"/>
        </w:trPr>
        <w:tc>
          <w:tcPr>
            <w:tcW w:w="720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71BA7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CAPACITATEA SOLICITANTULUI DE A IMPLEMENTA PROIECTUL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30"/>
        </w:trPr>
        <w:tc>
          <w:tcPr>
            <w:tcW w:w="720" w:type="dxa"/>
            <w:vMerge w:val="restart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371BA7">
              <w:rPr>
                <w:rFonts w:ascii="Arial" w:eastAsia="Calibri" w:hAnsi="Arial" w:cs="Arial"/>
                <w:sz w:val="24"/>
                <w:szCs w:val="24"/>
                <w:lang w:val="ro-RO"/>
              </w:rPr>
              <w:t>3.1</w:t>
            </w:r>
          </w:p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pl-PL"/>
              </w:rPr>
            </w:pPr>
            <w:r w:rsidRPr="00371BA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vMerge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24" w:type="dxa"/>
            <w:shd w:val="clear" w:color="auto" w:fill="auto"/>
          </w:tcPr>
          <w:p w:rsidR="00955427" w:rsidRPr="00371BA7" w:rsidRDefault="00955427" w:rsidP="008D6F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371BA7"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  <w:t xml:space="preserve"> Atribuţiile membrilor echipei de proiect sunt clar definite şi sunt adecvate metodologiei de implementare a proiectului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shd w:val="clear" w:color="auto" w:fill="auto"/>
          </w:tcPr>
          <w:p w:rsidR="00955427" w:rsidRPr="00371BA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ED44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lang w:val="ro-RO" w:eastAsia="en-GB"/>
              </w:rPr>
              <w:t>INCADRAREA IN PREVEDERILE ART.95, ALIN 3 DIN REGULAMENTUL 508/2014</w:t>
            </w:r>
          </w:p>
          <w:p w:rsidR="00955427" w:rsidRPr="00371BA7" w:rsidRDefault="00955427" w:rsidP="008D6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shd w:val="clear" w:color="auto" w:fill="auto"/>
          </w:tcPr>
          <w:p w:rsidR="0095542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4.1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ED44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>
              <w:rPr>
                <w:rFonts w:ascii="Arial" w:eastAsia="Times New Roman" w:hAnsi="Arial" w:cs="Arial"/>
                <w:lang w:val="ro-RO" w:eastAsia="en-GB"/>
              </w:rPr>
              <w:t>Proiectul are caracteristici inovatoare după caz, la nivel local</w:t>
            </w:r>
          </w:p>
          <w:p w:rsidR="00955427" w:rsidRDefault="00955427" w:rsidP="00ED44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shd w:val="clear" w:color="auto" w:fill="auto"/>
          </w:tcPr>
          <w:p w:rsidR="0095542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4.2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955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>
              <w:rPr>
                <w:rFonts w:ascii="Arial" w:eastAsia="Times New Roman" w:hAnsi="Arial" w:cs="Arial"/>
                <w:lang w:val="ro-RO" w:eastAsia="en-GB"/>
              </w:rPr>
              <w:t>Proiectul este in interes colectiv</w:t>
            </w:r>
          </w:p>
          <w:p w:rsidR="00955427" w:rsidRDefault="00955427" w:rsidP="00ED44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shd w:val="clear" w:color="auto" w:fill="auto"/>
          </w:tcPr>
          <w:p w:rsidR="0095542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4.3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955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>
              <w:rPr>
                <w:rFonts w:ascii="Arial" w:eastAsia="Times New Roman" w:hAnsi="Arial" w:cs="Arial"/>
                <w:lang w:val="ro-RO" w:eastAsia="en-GB"/>
              </w:rPr>
              <w:t>Proiectul are beneficiar colectiv</w:t>
            </w:r>
          </w:p>
          <w:p w:rsidR="00955427" w:rsidRDefault="00955427" w:rsidP="00955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955427" w:rsidRPr="00371BA7" w:rsidTr="00955427">
        <w:trPr>
          <w:trHeight w:val="551"/>
        </w:trPr>
        <w:tc>
          <w:tcPr>
            <w:tcW w:w="720" w:type="dxa"/>
            <w:shd w:val="clear" w:color="auto" w:fill="auto"/>
          </w:tcPr>
          <w:p w:rsidR="00955427" w:rsidRDefault="00955427" w:rsidP="008D6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lastRenderedPageBreak/>
              <w:t>4.4</w:t>
            </w:r>
          </w:p>
        </w:tc>
        <w:tc>
          <w:tcPr>
            <w:tcW w:w="5324" w:type="dxa"/>
            <w:shd w:val="clear" w:color="auto" w:fill="auto"/>
          </w:tcPr>
          <w:p w:rsidR="00955427" w:rsidRDefault="00955427" w:rsidP="00955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  <w:r>
              <w:rPr>
                <w:rFonts w:ascii="Arial" w:eastAsia="Times New Roman" w:hAnsi="Arial" w:cs="Arial"/>
                <w:lang w:val="ro-RO" w:eastAsia="en-GB"/>
              </w:rPr>
              <w:t>Beneficiarul dovedește in cadrul proiectului ca va asigura accesul publicului la rezultatele proiectului</w:t>
            </w:r>
          </w:p>
          <w:p w:rsidR="00955427" w:rsidRDefault="00955427" w:rsidP="00955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8D6FB0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Pr="00371BA7" w:rsidRDefault="00955427" w:rsidP="003A7161">
            <w:pPr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</w:tbl>
    <w:p w:rsidR="00C34CAE" w:rsidRPr="00371BA7" w:rsidRDefault="00C34CAE" w:rsidP="008D6FB0">
      <w:pPr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955427" w:rsidRPr="00C45E41" w:rsidRDefault="00955427" w:rsidP="00955427">
      <w:pPr>
        <w:rPr>
          <w:rFonts w:ascii="Arial" w:eastAsia="Calibri" w:hAnsi="Arial" w:cs="Arial"/>
          <w:b/>
          <w:i/>
          <w:sz w:val="20"/>
          <w:lang w:val="ro-RO"/>
        </w:rPr>
      </w:pPr>
      <w:r w:rsidRPr="00C45E41">
        <w:rPr>
          <w:rFonts w:ascii="Arial" w:eastAsia="Calibri" w:hAnsi="Arial" w:cs="Arial"/>
          <w:b/>
          <w:i/>
          <w:sz w:val="20"/>
          <w:lang w:val="ro-RO"/>
        </w:rPr>
        <w:t>Expertul 1 va bifa V, iar expertul 2 va bifa VV</w:t>
      </w:r>
    </w:p>
    <w:tbl>
      <w:tblPr>
        <w:tblpPr w:leftFromText="180" w:rightFromText="180" w:bottomFromText="160" w:vertAnchor="text" w:horzAnchor="margin" w:tblpXSpec="center" w:tblpY="325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3446"/>
        <w:gridCol w:w="2411"/>
      </w:tblGrid>
      <w:tr w:rsidR="00955427" w:rsidTr="00955427">
        <w:trPr>
          <w:trHeight w:val="90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7" w:rsidRDefault="00955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>
              <w:rPr>
                <w:rFonts w:ascii="Arial" w:eastAsia="Times New Roman" w:hAnsi="Arial" w:cs="Arial"/>
                <w:b/>
                <w:lang w:val="ro-RO" w:eastAsia="fr-FR"/>
              </w:rPr>
              <w:t>Nume/</w:t>
            </w:r>
          </w:p>
          <w:p w:rsidR="00955427" w:rsidRDefault="00955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>
              <w:rPr>
                <w:rFonts w:ascii="Arial" w:eastAsia="Times New Roman" w:hAnsi="Arial" w:cs="Arial"/>
                <w:b/>
                <w:lang w:val="ro-RO" w:eastAsia="fr-FR"/>
              </w:rPr>
              <w:t>prenume experţi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7" w:rsidRDefault="00955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>
              <w:rPr>
                <w:rFonts w:ascii="Arial" w:eastAsia="Times New Roman" w:hAnsi="Arial" w:cs="Arial"/>
                <w:b/>
                <w:lang w:val="ro-RO" w:eastAsia="fr-FR"/>
              </w:rPr>
              <w:t>Semnătură experţi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Default="00955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</w:p>
          <w:p w:rsidR="00955427" w:rsidRDefault="00955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>
              <w:rPr>
                <w:rFonts w:ascii="Arial" w:eastAsia="Times New Roman" w:hAnsi="Arial" w:cs="Arial"/>
                <w:b/>
                <w:lang w:val="ro-RO" w:eastAsia="fr-FR"/>
              </w:rPr>
              <w:t xml:space="preserve">Data </w:t>
            </w:r>
          </w:p>
        </w:tc>
      </w:tr>
      <w:tr w:rsidR="00955427" w:rsidTr="00955427">
        <w:trPr>
          <w:trHeight w:val="36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>
              <w:rPr>
                <w:rFonts w:ascii="Arial" w:eastAsia="Times New Roman" w:hAnsi="Arial" w:cs="Arial"/>
                <w:lang w:val="ro-RO" w:eastAsia="fr-FR"/>
              </w:rPr>
              <w:t>Expert 1                       ……………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  <w:tr w:rsidR="00955427" w:rsidTr="00955427">
        <w:trPr>
          <w:trHeight w:val="36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>
              <w:rPr>
                <w:rFonts w:ascii="Arial" w:eastAsia="Times New Roman" w:hAnsi="Arial" w:cs="Arial"/>
                <w:lang w:val="ro-RO" w:eastAsia="fr-FR"/>
              </w:rPr>
              <w:t>Expert 2                     ……………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7" w:rsidRDefault="00955427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</w:tbl>
    <w:p w:rsidR="00955427" w:rsidRDefault="002C48DC" w:rsidP="00955427">
      <w:pPr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  <w:lang w:val="ro-RO"/>
        </w:rPr>
        <w:t>Observatii Manager FLAG Lotru-Olt Mijlociu</w:t>
      </w:r>
    </w:p>
    <w:p w:rsidR="002C48DC" w:rsidRDefault="002C48DC" w:rsidP="00955427">
      <w:pPr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  <w:lang w:val="ro-RO"/>
        </w:rPr>
        <w:t>................................................................................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9853"/>
      </w:tblGrid>
      <w:tr w:rsidR="002C48DC" w:rsidRPr="00A734FA" w:rsidTr="002212D2">
        <w:tc>
          <w:tcPr>
            <w:tcW w:w="4926" w:type="dxa"/>
          </w:tcPr>
          <w:p w:rsidR="002C48DC" w:rsidRPr="00A734FA" w:rsidRDefault="002C48DC" w:rsidP="002212D2">
            <w:pPr>
              <w:jc w:val="both"/>
              <w:rPr>
                <w:rFonts w:cs="Arial"/>
                <w:lang w:val="en-US" w:eastAsia="fr-FR"/>
              </w:rPr>
            </w:pPr>
          </w:p>
          <w:p w:rsidR="002C48DC" w:rsidRPr="00A734FA" w:rsidRDefault="002C48DC" w:rsidP="002212D2">
            <w:pPr>
              <w:jc w:val="both"/>
              <w:rPr>
                <w:rFonts w:cs="Arial"/>
                <w:b/>
                <w:i/>
                <w:lang w:val="en-US" w:eastAsia="fr-FR"/>
              </w:rPr>
            </w:pPr>
            <w:r w:rsidRPr="00A734FA">
              <w:rPr>
                <w:rFonts w:cs="Arial"/>
                <w:b/>
                <w:bCs/>
                <w:iCs/>
                <w:lang w:val="en-US" w:eastAsia="fr-FR"/>
              </w:rPr>
              <w:sym w:font="Wingdings" w:char="F0A8"/>
            </w:r>
            <w:r w:rsidRPr="00A734FA">
              <w:rPr>
                <w:rFonts w:cs="Arial"/>
                <w:b/>
                <w:bCs/>
                <w:i/>
                <w:iCs/>
                <w:lang w:val="en-US" w:eastAsia="fr-FR"/>
              </w:rPr>
              <w:t xml:space="preserve"> APROBAT          </w:t>
            </w:r>
            <w:r w:rsidRPr="00A734FA">
              <w:rPr>
                <w:rFonts w:cs="Arial"/>
                <w:b/>
                <w:bCs/>
                <w:iCs/>
                <w:lang w:val="en-US" w:eastAsia="fr-FR"/>
              </w:rPr>
              <w:sym w:font="Wingdings" w:char="F0A8"/>
            </w:r>
            <w:r w:rsidRPr="00A734FA">
              <w:rPr>
                <w:rFonts w:cs="Arial"/>
                <w:b/>
                <w:i/>
                <w:lang w:val="en-US" w:eastAsia="fr-FR"/>
              </w:rPr>
              <w:t xml:space="preserve"> RESPINS</w:t>
            </w:r>
          </w:p>
          <w:p w:rsidR="002C48DC" w:rsidRPr="00A734FA" w:rsidRDefault="002C48DC" w:rsidP="002212D2">
            <w:pPr>
              <w:jc w:val="both"/>
              <w:rPr>
                <w:rFonts w:cs="Arial"/>
                <w:b/>
                <w:i/>
                <w:lang w:val="en-US" w:eastAsia="fr-FR"/>
              </w:rPr>
            </w:pPr>
          </w:p>
          <w:p w:rsidR="002C48DC" w:rsidRPr="00A734FA" w:rsidRDefault="002C48DC" w:rsidP="002212D2">
            <w:pPr>
              <w:jc w:val="both"/>
              <w:rPr>
                <w:rFonts w:cs="Arial"/>
                <w:lang w:val="en-US" w:eastAsia="fr-FR"/>
              </w:rPr>
            </w:pPr>
            <w:r w:rsidRPr="00A734FA">
              <w:rPr>
                <w:rFonts w:cs="Arial"/>
                <w:b/>
                <w:lang w:val="en-US" w:eastAsia="fr-FR"/>
              </w:rPr>
              <w:t xml:space="preserve">Manager </w:t>
            </w:r>
            <w:r>
              <w:rPr>
                <w:rFonts w:ascii="Arial" w:eastAsia="Calibri" w:hAnsi="Arial" w:cs="Arial"/>
                <w:b/>
                <w:lang w:val="ro-RO"/>
              </w:rPr>
              <w:t>FLAG Lotru-Olt Mijlociu</w:t>
            </w:r>
          </w:p>
          <w:p w:rsidR="002C48DC" w:rsidRPr="00A734FA" w:rsidRDefault="002C48DC" w:rsidP="002212D2">
            <w:pPr>
              <w:jc w:val="both"/>
              <w:rPr>
                <w:rFonts w:cs="Arial"/>
                <w:b/>
                <w:i/>
                <w:lang w:val="en-US" w:eastAsia="fr-FR"/>
              </w:rPr>
            </w:pPr>
          </w:p>
        </w:tc>
      </w:tr>
      <w:tr w:rsidR="002C48DC" w:rsidRPr="00A734FA" w:rsidTr="002212D2">
        <w:tc>
          <w:tcPr>
            <w:tcW w:w="4926" w:type="dxa"/>
            <w:hideMark/>
          </w:tcPr>
          <w:p w:rsidR="002C48DC" w:rsidRPr="00A734FA" w:rsidRDefault="002C48DC" w:rsidP="002212D2">
            <w:pPr>
              <w:jc w:val="both"/>
              <w:rPr>
                <w:rFonts w:cs="Arial"/>
                <w:lang w:val="en-US" w:eastAsia="fr-FR"/>
              </w:rPr>
            </w:pPr>
            <w:proofErr w:type="spellStart"/>
            <w:r w:rsidRPr="00A734FA">
              <w:rPr>
                <w:rFonts w:cs="Arial"/>
                <w:lang w:val="en-US" w:eastAsia="fr-FR"/>
              </w:rPr>
              <w:t>Nume</w:t>
            </w:r>
            <w:proofErr w:type="spellEnd"/>
            <w:r w:rsidRPr="00A734FA">
              <w:rPr>
                <w:rFonts w:cs="Arial"/>
                <w:lang w:val="en-US" w:eastAsia="fr-FR"/>
              </w:rPr>
              <w:t xml:space="preserve"> </w:t>
            </w:r>
            <w:proofErr w:type="spellStart"/>
            <w:r w:rsidRPr="00A734FA">
              <w:rPr>
                <w:rFonts w:cs="Arial"/>
                <w:lang w:val="en-US" w:eastAsia="fr-FR"/>
              </w:rPr>
              <w:t>şi</w:t>
            </w:r>
            <w:proofErr w:type="spellEnd"/>
            <w:r w:rsidRPr="00A734FA">
              <w:rPr>
                <w:rFonts w:cs="Arial"/>
                <w:lang w:val="en-US" w:eastAsia="fr-FR"/>
              </w:rPr>
              <w:t xml:space="preserve"> </w:t>
            </w:r>
            <w:proofErr w:type="spellStart"/>
            <w:r w:rsidRPr="00A734FA">
              <w:rPr>
                <w:rFonts w:cs="Arial"/>
                <w:lang w:val="en-US" w:eastAsia="fr-FR"/>
              </w:rPr>
              <w:t>Prenume</w:t>
            </w:r>
            <w:proofErr w:type="spellEnd"/>
            <w:r w:rsidRPr="00A734FA">
              <w:rPr>
                <w:rFonts w:cs="Arial"/>
                <w:lang w:val="en-US" w:eastAsia="fr-FR"/>
              </w:rPr>
              <w:t>: .................................</w:t>
            </w:r>
          </w:p>
        </w:tc>
      </w:tr>
      <w:tr w:rsidR="002C48DC" w:rsidRPr="00A734FA" w:rsidTr="002212D2">
        <w:tc>
          <w:tcPr>
            <w:tcW w:w="4926" w:type="dxa"/>
            <w:hideMark/>
          </w:tcPr>
          <w:p w:rsidR="002C48DC" w:rsidRPr="00A734FA" w:rsidRDefault="002C48DC" w:rsidP="002212D2">
            <w:pPr>
              <w:jc w:val="both"/>
              <w:rPr>
                <w:rFonts w:cs="Arial"/>
                <w:lang w:val="en-US" w:eastAsia="fr-FR"/>
              </w:rPr>
            </w:pPr>
            <w:proofErr w:type="spellStart"/>
            <w:r w:rsidRPr="00A734FA">
              <w:rPr>
                <w:rFonts w:cs="Arial"/>
                <w:lang w:val="en-US" w:eastAsia="fr-FR"/>
              </w:rPr>
              <w:t>Semnătura</w:t>
            </w:r>
            <w:proofErr w:type="spellEnd"/>
            <w:r w:rsidRPr="00A734FA">
              <w:rPr>
                <w:rFonts w:cs="Arial"/>
                <w:lang w:val="en-US" w:eastAsia="fr-FR"/>
              </w:rPr>
              <w:t>.....................</w:t>
            </w:r>
          </w:p>
        </w:tc>
      </w:tr>
      <w:tr w:rsidR="002C48DC" w:rsidRPr="00A734FA" w:rsidTr="002212D2">
        <w:trPr>
          <w:trHeight w:val="80"/>
        </w:trPr>
        <w:tc>
          <w:tcPr>
            <w:tcW w:w="4926" w:type="dxa"/>
          </w:tcPr>
          <w:p w:rsidR="002C48DC" w:rsidRPr="00A734FA" w:rsidRDefault="002C48DC" w:rsidP="002212D2">
            <w:pPr>
              <w:jc w:val="both"/>
              <w:rPr>
                <w:rFonts w:cs="Arial"/>
                <w:lang w:val="en-US" w:eastAsia="fr-FR"/>
              </w:rPr>
            </w:pPr>
            <w:r w:rsidRPr="00A734FA">
              <w:rPr>
                <w:rFonts w:cs="Arial"/>
                <w:lang w:val="en-US" w:eastAsia="fr-FR"/>
              </w:rPr>
              <w:t>Data</w:t>
            </w:r>
            <w:proofErr w:type="gramStart"/>
            <w:r w:rsidRPr="00A734FA">
              <w:rPr>
                <w:rFonts w:cs="Arial"/>
                <w:lang w:val="en-US" w:eastAsia="fr-FR"/>
              </w:rPr>
              <w:t>:..............................</w:t>
            </w:r>
            <w:proofErr w:type="gramEnd"/>
          </w:p>
        </w:tc>
      </w:tr>
    </w:tbl>
    <w:p w:rsidR="002C48DC" w:rsidRDefault="002C48DC" w:rsidP="00955427">
      <w:pPr>
        <w:rPr>
          <w:rFonts w:ascii="Arial" w:eastAsia="Calibri" w:hAnsi="Arial" w:cs="Arial"/>
          <w:b/>
          <w:lang w:val="ro-RO"/>
        </w:rPr>
      </w:pPr>
      <w:bookmarkStart w:id="0" w:name="_GoBack"/>
      <w:bookmarkEnd w:id="0"/>
    </w:p>
    <w:sectPr w:rsidR="002C48DC" w:rsidSect="00755621">
      <w:headerReference w:type="default" r:id="rId9"/>
      <w:pgSz w:w="11906" w:h="16838"/>
      <w:pgMar w:top="1440" w:right="1440" w:bottom="990" w:left="1440" w:header="2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D5" w:rsidRDefault="00DB3CD5" w:rsidP="00C34CAE">
      <w:pPr>
        <w:spacing w:after="0" w:line="240" w:lineRule="auto"/>
      </w:pPr>
      <w:r>
        <w:separator/>
      </w:r>
    </w:p>
  </w:endnote>
  <w:endnote w:type="continuationSeparator" w:id="0">
    <w:p w:rsidR="00DB3CD5" w:rsidRDefault="00DB3CD5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D5" w:rsidRDefault="00DB3CD5" w:rsidP="00C34CAE">
      <w:pPr>
        <w:spacing w:after="0" w:line="240" w:lineRule="auto"/>
      </w:pPr>
      <w:r>
        <w:separator/>
      </w:r>
    </w:p>
  </w:footnote>
  <w:footnote w:type="continuationSeparator" w:id="0">
    <w:p w:rsidR="00DB3CD5" w:rsidRDefault="00DB3CD5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5A" w:rsidRDefault="0037495A" w:rsidP="0037495A">
    <w:pPr>
      <w:pStyle w:val="Header"/>
      <w:ind w:right="-783"/>
    </w:pPr>
    <w:r>
      <w:rPr>
        <w:noProof/>
        <w:lang w:val="en-US"/>
      </w:rPr>
      <w:drawing>
        <wp:inline distT="0" distB="0" distL="0" distR="0" wp14:anchorId="7D57346C" wp14:editId="1582FF49">
          <wp:extent cx="1038758" cy="694944"/>
          <wp:effectExtent l="0" t="0" r="9525" b="0"/>
          <wp:docPr id="81" name="Picture 14" descr="\\MANAGEMENT215\comun\2016\Pt_POP\Identitate_vizuala\sigle\sigla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\\MANAGEMENT215\comun\2016\Pt_POP\Identitate_vizuala\sigle\sigla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59" cy="69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5D884426" wp14:editId="4FAB3B39">
          <wp:extent cx="819250" cy="694944"/>
          <wp:effectExtent l="0" t="0" r="0" b="0"/>
          <wp:docPr id="82" name="Picture 82" descr="\\MANAGEMENT215\comun\2016\Pt_POP\Identitate_vizuala\sigle\gu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MANAGEMENT215\comun\2016\Pt_POP\Identitate_vizuala\sigle\gu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257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770BD63E" wp14:editId="1C26EEE1">
          <wp:extent cx="1514247" cy="541324"/>
          <wp:effectExtent l="0" t="0" r="0" b="0"/>
          <wp:docPr id="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47" cy="54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CA6E5DD" wp14:editId="49CD04A2">
          <wp:extent cx="1016337" cy="636422"/>
          <wp:effectExtent l="0" t="0" r="0" b="0"/>
          <wp:docPr id="84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10" cy="64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5937A147" wp14:editId="4633063F">
          <wp:extent cx="892454" cy="658368"/>
          <wp:effectExtent l="0" t="0" r="3175" b="8890"/>
          <wp:docPr id="85" name="Picture 85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C34CAE" w:rsidRDefault="0037495A" w:rsidP="003A7161">
    <w:pPr>
      <w:pStyle w:val="Header"/>
      <w:ind w:right="-78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C93"/>
    <w:multiLevelType w:val="hybridMultilevel"/>
    <w:tmpl w:val="E102A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712B6"/>
    <w:multiLevelType w:val="hybridMultilevel"/>
    <w:tmpl w:val="13DC607E"/>
    <w:lvl w:ilvl="0" w:tplc="47480F9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4"/>
    <w:rsid w:val="00147B2A"/>
    <w:rsid w:val="00150D2E"/>
    <w:rsid w:val="0015197D"/>
    <w:rsid w:val="001A4FA0"/>
    <w:rsid w:val="00205653"/>
    <w:rsid w:val="00290189"/>
    <w:rsid w:val="002C48DC"/>
    <w:rsid w:val="00317A8F"/>
    <w:rsid w:val="00371A1D"/>
    <w:rsid w:val="00371BA7"/>
    <w:rsid w:val="0037495A"/>
    <w:rsid w:val="003A7161"/>
    <w:rsid w:val="003D5306"/>
    <w:rsid w:val="004B63F4"/>
    <w:rsid w:val="00545474"/>
    <w:rsid w:val="005707D7"/>
    <w:rsid w:val="005E44F7"/>
    <w:rsid w:val="0064795D"/>
    <w:rsid w:val="006533B4"/>
    <w:rsid w:val="00716E88"/>
    <w:rsid w:val="00755621"/>
    <w:rsid w:val="00767D74"/>
    <w:rsid w:val="007A2DCB"/>
    <w:rsid w:val="007B2070"/>
    <w:rsid w:val="0087254B"/>
    <w:rsid w:val="0088550B"/>
    <w:rsid w:val="008D6FB0"/>
    <w:rsid w:val="0091086D"/>
    <w:rsid w:val="00955427"/>
    <w:rsid w:val="0098083C"/>
    <w:rsid w:val="00A454F9"/>
    <w:rsid w:val="00A86F0C"/>
    <w:rsid w:val="00AA520E"/>
    <w:rsid w:val="00AF4B97"/>
    <w:rsid w:val="00BE095F"/>
    <w:rsid w:val="00C0270F"/>
    <w:rsid w:val="00C05A04"/>
    <w:rsid w:val="00C22631"/>
    <w:rsid w:val="00C34CAE"/>
    <w:rsid w:val="00C45E41"/>
    <w:rsid w:val="00C577EC"/>
    <w:rsid w:val="00CA41F3"/>
    <w:rsid w:val="00D15C01"/>
    <w:rsid w:val="00D3383A"/>
    <w:rsid w:val="00D346E1"/>
    <w:rsid w:val="00D711BF"/>
    <w:rsid w:val="00DA6F17"/>
    <w:rsid w:val="00DB3CD5"/>
    <w:rsid w:val="00ED4422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uiPriority w:val="99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uiPriority w:val="99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2D02-0E81-4A6C-A906-20CD5F1E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Ilie</dc:creator>
  <cp:keywords/>
  <dc:description/>
  <cp:lastModifiedBy>User</cp:lastModifiedBy>
  <cp:revision>27</cp:revision>
  <cp:lastPrinted>2016-11-15T15:36:00Z</cp:lastPrinted>
  <dcterms:created xsi:type="dcterms:W3CDTF">2016-06-01T07:25:00Z</dcterms:created>
  <dcterms:modified xsi:type="dcterms:W3CDTF">2018-03-26T13:28:00Z</dcterms:modified>
</cp:coreProperties>
</file>